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01750373" w14:textId="3C5328EB" w:rsidR="002A7B94" w:rsidRPr="000B40AD" w:rsidRDefault="000B40AD" w:rsidP="000B40AD">
      <w:pPr>
        <w:spacing w:after="0"/>
        <w:jc w:val="center"/>
        <w:rPr>
          <w:rFonts w:ascii="Times New Roman" w:hAnsi="Times New Roman"/>
          <w:b/>
          <w:sz w:val="24"/>
          <w:szCs w:val="24"/>
          <w:lang w:val="ro-RO"/>
        </w:rPr>
      </w:pPr>
      <w:bookmarkStart w:id="0" w:name="_GoBack"/>
      <w:bookmarkEnd w:id="0"/>
      <w:r>
        <w:rPr>
          <w:rFonts w:ascii="Times New Roman" w:eastAsia="Lucida Sans Unicode" w:hAnsi="Times New Roman"/>
          <w:b/>
          <w:bCs/>
          <w:iCs/>
          <w:kern w:val="2"/>
          <w:sz w:val="24"/>
          <w:szCs w:val="24"/>
          <w:lang w:val="ro-RO" w:eastAsia="hi-IN" w:bidi="hi-IN"/>
        </w:rPr>
        <w:t>FORMULARE</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36BD66B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78227EEC" w14:textId="61B9E665"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
          <w:bCs/>
          <w:iCs/>
          <w:kern w:val="2"/>
          <w:sz w:val="24"/>
          <w:szCs w:val="24"/>
          <w:lang w:val="fr-FR" w:eastAsia="hi-IN" w:bidi="hi-IN"/>
        </w:rPr>
        <w:t>Formularul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14:paraId="1B1AD9D8" w14:textId="5E6C1254"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Cs/>
          <w:iCs/>
          <w:kern w:val="2"/>
          <w:sz w:val="24"/>
          <w:szCs w:val="24"/>
          <w:lang w:val="fr-FR" w:eastAsia="hi-IN" w:bidi="hi-IN"/>
        </w:rPr>
        <w:t>Privind conditiile salariale, reciclarea, transparenta contractului, egalitatea de sanse si nediscriminarea, precum si Regulamentul (UE) 2022/576</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1" w:name="_Toc190183221"/>
    </w:p>
    <w:bookmarkEnd w:id="1"/>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w:t>
      </w:r>
      <w:r w:rsidR="005E061F">
        <w:rPr>
          <w:rFonts w:cs="Calibri"/>
          <w:bCs/>
          <w:color w:val="FF0000"/>
          <w:lang w:val="fr-FR"/>
        </w:rPr>
        <w:t>strategia de contractare</w:t>
      </w:r>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Pr>
                <w:rFonts w:ascii="Arial" w:hAnsi="Arial" w:cs="Arial"/>
                <w:sz w:val="24"/>
                <w:szCs w:val="24"/>
                <w:lang w:eastAsia="x-none"/>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lastRenderedPageBreak/>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5E061F">
        <w:rPr>
          <w:rFonts w:ascii="Arial" w:hAnsi="Arial" w:cs="Arial"/>
          <w:lang w:val="fr-FR"/>
        </w:rPr>
        <w:t xml:space="preserve"> </w:t>
      </w:r>
      <w:r w:rsidRPr="00021002">
        <w:rPr>
          <w:rFonts w:ascii="Arial" w:hAnsi="Arial" w:cs="Arial"/>
          <w:lang w:val="fr-FR"/>
        </w:rPr>
        <w:t xml:space="preserve">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10D46CA0"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14:paraId="4057EACD" w14:textId="10999C7B" w:rsidR="007C3670" w:rsidRDefault="007C3670" w:rsidP="00B34F91">
      <w:pPr>
        <w:jc w:val="center"/>
        <w:rPr>
          <w:rFonts w:ascii="Arial" w:hAnsi="Arial" w:cs="Arial"/>
          <w:i/>
          <w:lang w:val="it-IT"/>
        </w:rPr>
      </w:pPr>
    </w:p>
    <w:p w14:paraId="7014D93F" w14:textId="2A78A70F" w:rsidR="007C3670" w:rsidRDefault="007C3670" w:rsidP="00B34F91">
      <w:pPr>
        <w:jc w:val="center"/>
        <w:rPr>
          <w:rFonts w:ascii="Arial" w:hAnsi="Arial" w:cs="Arial"/>
          <w:i/>
          <w:lang w:val="it-IT"/>
        </w:rPr>
      </w:pPr>
    </w:p>
    <w:p w14:paraId="71ADB227" w14:textId="1E0AA921" w:rsidR="007C3670" w:rsidRDefault="007C3670" w:rsidP="00B34F91">
      <w:pPr>
        <w:jc w:val="center"/>
        <w:rPr>
          <w:rFonts w:ascii="Arial" w:hAnsi="Arial" w:cs="Arial"/>
          <w:i/>
          <w:lang w:val="it-IT"/>
        </w:rPr>
      </w:pPr>
    </w:p>
    <w:p w14:paraId="6451502B" w14:textId="77777777" w:rsidR="007C3670" w:rsidRDefault="007C3670" w:rsidP="007C3670">
      <w:pPr>
        <w:jc w:val="both"/>
        <w:rPr>
          <w:b/>
          <w:bCs/>
          <w:lang w:val="ro-RO"/>
        </w:rPr>
      </w:pPr>
    </w:p>
    <w:p w14:paraId="1E7D7683" w14:textId="5ED6B72E" w:rsidR="007C3670" w:rsidRDefault="007C3670" w:rsidP="007C3670">
      <w:pPr>
        <w:spacing w:after="0" w:line="240" w:lineRule="auto"/>
        <w:jc w:val="right"/>
        <w:rPr>
          <w:b/>
          <w:bCs/>
          <w:lang w:val="ro-RO"/>
        </w:rPr>
      </w:pPr>
      <w:r>
        <w:rPr>
          <w:b/>
          <w:bCs/>
          <w:lang w:val="ro-RO"/>
        </w:rPr>
        <w:t>FORMULAR 12</w:t>
      </w:r>
    </w:p>
    <w:p w14:paraId="4E3840DA" w14:textId="77777777"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14:paraId="5F1CCD0D" w14:textId="77777777" w:rsidR="007C3670" w:rsidRDefault="007C3670" w:rsidP="007C3670">
      <w:pPr>
        <w:jc w:val="right"/>
        <w:rPr>
          <w:b/>
          <w:bCs/>
          <w:lang w:val="ro-RO"/>
        </w:rPr>
      </w:pPr>
    </w:p>
    <w:p w14:paraId="6EF34E1A" w14:textId="77777777" w:rsidR="007C3670" w:rsidRDefault="007C3670" w:rsidP="007C3670">
      <w:pPr>
        <w:jc w:val="center"/>
        <w:rPr>
          <w:b/>
          <w:bCs/>
          <w:lang w:val="ro-RO"/>
        </w:rPr>
      </w:pPr>
      <w:r>
        <w:rPr>
          <w:b/>
          <w:bCs/>
          <w:lang w:val="ro-RO"/>
        </w:rPr>
        <w:t>DECLARATIE OBLIGATORIE DE ASUMARE A CONDITIILOR OBLIGATORII</w:t>
      </w:r>
    </w:p>
    <w:p w14:paraId="0708283F" w14:textId="77777777"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5EFCA278" w14:textId="77777777" w:rsidR="007C3670" w:rsidRDefault="007C3670" w:rsidP="007C3670">
      <w:pPr>
        <w:ind w:left="360"/>
        <w:jc w:val="both"/>
        <w:rPr>
          <w:lang w:val="ro-RO"/>
        </w:rPr>
      </w:pPr>
    </w:p>
    <w:p w14:paraId="1CF1CE88" w14:textId="77777777"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38CF154" w14:textId="77777777" w:rsidR="007C3670" w:rsidRDefault="007C3670" w:rsidP="007C3670">
      <w:pPr>
        <w:ind w:left="360"/>
        <w:jc w:val="both"/>
        <w:rPr>
          <w:lang w:val="ro-RO"/>
        </w:rPr>
      </w:pPr>
    </w:p>
    <w:p w14:paraId="5112E6A7"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5D2764EA"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14:textId="77777777"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702958F0"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7D45DA2F"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7BD0259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7B3F476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45A33F1E"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22B92FC0"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3569A80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315FCEC3"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38BEDD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A3083F5"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2433DF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48AC54FD"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1645533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C962EA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2887EBE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0171918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FA28DA5"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A20E417"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14:textId="77777777" w:rsidR="007C3670" w:rsidRPr="009D39A3" w:rsidRDefault="007C3670" w:rsidP="007C3670">
      <w:pPr>
        <w:pStyle w:val="ListParagraph"/>
        <w:spacing w:after="0" w:line="240" w:lineRule="auto"/>
        <w:ind w:left="1440"/>
        <w:jc w:val="both"/>
        <w:rPr>
          <w:rFonts w:ascii="Cambria" w:hAnsi="Cambria"/>
          <w:b/>
          <w:bCs/>
          <w:lang w:val="ro-RO"/>
        </w:rPr>
      </w:pPr>
    </w:p>
    <w:p w14:paraId="69B61830" w14:textId="77777777" w:rsidR="007C3670" w:rsidRPr="00787AE7" w:rsidRDefault="007C3670" w:rsidP="007C3670">
      <w:pPr>
        <w:spacing w:after="0" w:line="240" w:lineRule="auto"/>
        <w:jc w:val="both"/>
        <w:rPr>
          <w:rFonts w:ascii="Cambria" w:hAnsi="Cambria"/>
          <w:b/>
          <w:bCs/>
          <w:lang w:val="ro-RO"/>
        </w:rPr>
      </w:pPr>
    </w:p>
    <w:p w14:paraId="09CACFB8"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448F76FF" w14:textId="77777777" w:rsidR="007C3670" w:rsidRPr="00787AE7" w:rsidRDefault="007C3670" w:rsidP="007C3670">
      <w:pPr>
        <w:spacing w:after="0" w:line="240" w:lineRule="auto"/>
        <w:jc w:val="both"/>
        <w:rPr>
          <w:rFonts w:ascii="Cambria" w:hAnsi="Cambria"/>
          <w:bCs/>
          <w:lang w:val="ro-RO"/>
        </w:rPr>
      </w:pPr>
    </w:p>
    <w:p w14:paraId="4ED4F478" w14:textId="77777777" w:rsidR="007C3670" w:rsidRPr="00787AE7" w:rsidRDefault="007C3670" w:rsidP="007C3670">
      <w:pPr>
        <w:spacing w:after="0" w:line="240" w:lineRule="auto"/>
        <w:jc w:val="both"/>
        <w:rPr>
          <w:rFonts w:ascii="Cambria" w:hAnsi="Cambria"/>
          <w:bCs/>
          <w:lang w:val="ro-RO"/>
        </w:rPr>
      </w:pPr>
    </w:p>
    <w:p w14:paraId="5AB385A5" w14:textId="77777777" w:rsidR="007C3670" w:rsidRPr="00787AE7" w:rsidRDefault="007C3670" w:rsidP="007C3670">
      <w:pPr>
        <w:spacing w:after="0" w:line="240" w:lineRule="auto"/>
        <w:jc w:val="both"/>
        <w:rPr>
          <w:rFonts w:ascii="Cambria" w:hAnsi="Cambria"/>
          <w:bCs/>
          <w:lang w:val="ro-RO"/>
        </w:rPr>
      </w:pPr>
    </w:p>
    <w:p w14:paraId="341AF3EB"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090C4435"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36A163D2"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687F3C77" w14:textId="77777777" w:rsidR="007C3670" w:rsidRPr="00787AE7" w:rsidRDefault="007C3670" w:rsidP="007C3670">
      <w:pPr>
        <w:spacing w:after="0" w:line="240" w:lineRule="auto"/>
        <w:jc w:val="both"/>
        <w:rPr>
          <w:rFonts w:ascii="Cambria" w:hAnsi="Cambria"/>
          <w:bCs/>
          <w:lang w:val="ro-RO"/>
        </w:rPr>
      </w:pPr>
    </w:p>
    <w:p w14:paraId="743F7E83" w14:textId="77777777" w:rsidR="007C3670" w:rsidRPr="009D39A3" w:rsidRDefault="007C3670" w:rsidP="007C3670">
      <w:pPr>
        <w:jc w:val="both"/>
        <w:rPr>
          <w:lang w:val="ro-RO"/>
        </w:rPr>
      </w:pPr>
    </w:p>
    <w:p w14:paraId="42E56D43" w14:textId="77777777" w:rsidR="007C3670" w:rsidRDefault="007C3670" w:rsidP="007C3670">
      <w:pPr>
        <w:ind w:left="360"/>
        <w:jc w:val="both"/>
        <w:rPr>
          <w:lang w:val="ro-RO"/>
        </w:rPr>
      </w:pPr>
    </w:p>
    <w:p w14:paraId="769D7EF9" w14:textId="77777777" w:rsidR="007C3670" w:rsidRPr="00575B12" w:rsidRDefault="007C3670" w:rsidP="007C3670">
      <w:pPr>
        <w:ind w:left="360"/>
        <w:jc w:val="both"/>
        <w:rPr>
          <w:lang w:val="ro-RO"/>
        </w:rPr>
      </w:pPr>
    </w:p>
    <w:p w14:paraId="1A072A9C" w14:textId="77777777"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AE86D" w14:textId="77777777" w:rsidR="00F40B5E" w:rsidRDefault="00F40B5E" w:rsidP="000F48D6">
      <w:pPr>
        <w:spacing w:after="0" w:line="240" w:lineRule="auto"/>
      </w:pPr>
      <w:r>
        <w:separator/>
      </w:r>
    </w:p>
  </w:endnote>
  <w:endnote w:type="continuationSeparator" w:id="0">
    <w:p w14:paraId="3E269A38" w14:textId="77777777" w:rsidR="00F40B5E" w:rsidRDefault="00F40B5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C604" w14:textId="0FEE0747" w:rsidR="00CB1AF6" w:rsidRDefault="00CB1AF6">
    <w:pPr>
      <w:pStyle w:val="Footer"/>
      <w:jc w:val="right"/>
    </w:pPr>
    <w:r>
      <w:fldChar w:fldCharType="begin"/>
    </w:r>
    <w:r>
      <w:instrText xml:space="preserve"> PAGE   \* MERGEFORMAT </w:instrText>
    </w:r>
    <w:r>
      <w:fldChar w:fldCharType="separate"/>
    </w:r>
    <w:r w:rsidR="000B40AD">
      <w:rPr>
        <w:noProof/>
      </w:rPr>
      <w:t>2</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2A0BE" w14:textId="77777777" w:rsidR="00F40B5E" w:rsidRDefault="00F40B5E" w:rsidP="000F48D6">
      <w:pPr>
        <w:spacing w:after="0" w:line="240" w:lineRule="auto"/>
      </w:pPr>
      <w:r>
        <w:separator/>
      </w:r>
    </w:p>
  </w:footnote>
  <w:footnote w:type="continuationSeparator" w:id="0">
    <w:p w14:paraId="05AB6B9B" w14:textId="77777777" w:rsidR="00F40B5E" w:rsidRDefault="00F40B5E"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0AD"/>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5850A-DA74-42F1-9E51-48782361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6683</Words>
  <Characters>38097</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44691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4</cp:revision>
  <cp:lastPrinted>2017-09-21T18:32:00Z</cp:lastPrinted>
  <dcterms:created xsi:type="dcterms:W3CDTF">2024-03-20T15:27:00Z</dcterms:created>
  <dcterms:modified xsi:type="dcterms:W3CDTF">2026-03-04T10:46:00Z</dcterms:modified>
</cp:coreProperties>
</file>